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80B" w:rsidRDefault="005C2951" w:rsidP="0011580B">
      <w:pPr>
        <w:tabs>
          <w:tab w:val="left" w:pos="2300"/>
          <w:tab w:val="left" w:pos="3750"/>
          <w:tab w:val="right" w:pos="8742"/>
          <w:tab w:val="right" w:pos="9637"/>
        </w:tabs>
        <w:spacing w:after="232"/>
        <w:ind w:right="284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ab/>
      </w:r>
      <w:r>
        <w:rPr>
          <w:rFonts w:ascii="Arial" w:eastAsia="Calibri" w:hAnsi="Arial" w:cs="Arial"/>
          <w:b/>
          <w:sz w:val="24"/>
          <w:szCs w:val="24"/>
          <w:lang w:val="ro-RO"/>
        </w:rPr>
        <w:tab/>
      </w:r>
      <w:r>
        <w:rPr>
          <w:rFonts w:ascii="Arial" w:eastAsia="Calibri" w:hAnsi="Arial" w:cs="Arial"/>
          <w:b/>
          <w:sz w:val="24"/>
          <w:szCs w:val="24"/>
          <w:lang w:val="ro-RO"/>
        </w:rPr>
        <w:tab/>
      </w:r>
    </w:p>
    <w:p w:rsidR="002D75B0" w:rsidRPr="00B83884" w:rsidRDefault="005C2951" w:rsidP="00AA6218">
      <w:pPr>
        <w:tabs>
          <w:tab w:val="left" w:pos="3750"/>
          <w:tab w:val="right" w:pos="9637"/>
        </w:tabs>
        <w:spacing w:after="232"/>
        <w:ind w:right="284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ANEXA</w:t>
      </w:r>
      <w:r w:rsidR="002D75B0" w:rsidRPr="00B83884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  <w:r w:rsidR="00F306CE">
        <w:rPr>
          <w:rFonts w:ascii="Arial" w:eastAsia="Calibri" w:hAnsi="Arial" w:cs="Arial"/>
          <w:b/>
          <w:sz w:val="24"/>
          <w:szCs w:val="24"/>
          <w:lang w:val="ro-RO"/>
        </w:rPr>
        <w:t>6</w:t>
      </w:r>
      <w:r w:rsidR="002D75B0" w:rsidRPr="00B83884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</w:p>
    <w:p w:rsidR="002D75B0" w:rsidRPr="00B83884" w:rsidRDefault="002D75B0" w:rsidP="002D75B0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B83884">
        <w:rPr>
          <w:rFonts w:ascii="Arial" w:eastAsia="Calibri" w:hAnsi="Arial" w:cs="Arial"/>
          <w:b/>
          <w:sz w:val="24"/>
          <w:szCs w:val="24"/>
          <w:lang w:val="ro-RO"/>
        </w:rPr>
        <w:t>Grila de Evaluare calitativă – Economică</w:t>
      </w:r>
      <w:r w:rsidR="00F306CE">
        <w:rPr>
          <w:rFonts w:ascii="Arial" w:eastAsia="Calibri" w:hAnsi="Arial" w:cs="Arial"/>
          <w:b/>
          <w:sz w:val="24"/>
          <w:szCs w:val="24"/>
          <w:lang w:val="ro-RO"/>
        </w:rPr>
        <w:t xml:space="preserve"> M1</w:t>
      </w: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7"/>
        <w:gridCol w:w="2567"/>
      </w:tblGrid>
      <w:tr w:rsidR="002D75B0" w:rsidRPr="00B83884" w:rsidTr="00B83884">
        <w:trPr>
          <w:trHeight w:val="255"/>
        </w:trPr>
        <w:tc>
          <w:tcPr>
            <w:tcW w:w="9924" w:type="dxa"/>
            <w:gridSpan w:val="2"/>
            <w:shd w:val="clear" w:color="auto" w:fill="DEEAF6" w:themeFill="accent1" w:themeFillTint="33"/>
          </w:tcPr>
          <w:p w:rsidR="00AA6218" w:rsidRPr="00B83884" w:rsidRDefault="00B83884" w:rsidP="00B83884">
            <w:pPr>
              <w:spacing w:after="80" w:line="276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Prioritatea Uniunii Nr. 4</w:t>
            </w:r>
            <w:r w:rsidR="00AA6218"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AA6218"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780A0C" w:rsidRDefault="00780A0C" w:rsidP="00780A0C">
            <w:pPr>
              <w:spacing w:after="80" w:line="276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Măsura Nr. III.3</w:t>
            </w:r>
            <w:r w:rsidR="00AA6218"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Implementarea Strategiilor de Dezvoltare Locala</w:t>
            </w:r>
            <w:r w:rsidR="00784F82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pentru pescuit</w:t>
            </w:r>
            <w:bookmarkStart w:id="0" w:name="_GoBack"/>
            <w:bookmarkEnd w:id="0"/>
          </w:p>
          <w:p w:rsidR="002D75B0" w:rsidRPr="00F306CE" w:rsidRDefault="00AA6218" w:rsidP="00780A0C">
            <w:pPr>
              <w:spacing w:after="80"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STRATEGIA DE DEZVO</w:t>
            </w:r>
            <w:r w:rsidR="005C2951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LTARE LOCALĂ INTEGRATĂ ÎN ZONA </w:t>
            </w:r>
            <w:r w:rsidR="00E64790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DUNĂREA DOBROGEANĂ</w:t>
            </w:r>
          </w:p>
        </w:tc>
      </w:tr>
      <w:tr w:rsidR="00F306CE" w:rsidRPr="00B83884" w:rsidTr="00B83884">
        <w:trPr>
          <w:trHeight w:val="255"/>
        </w:trPr>
        <w:tc>
          <w:tcPr>
            <w:tcW w:w="9924" w:type="dxa"/>
            <w:gridSpan w:val="2"/>
            <w:shd w:val="clear" w:color="auto" w:fill="DEEAF6" w:themeFill="accent1" w:themeFillTint="33"/>
          </w:tcPr>
          <w:p w:rsidR="00F306CE" w:rsidRDefault="00F306CE" w:rsidP="00F306CE">
            <w:pPr>
              <w:spacing w:after="80"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D55B0F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1 - Valoarea adăugată, crearea de locuri de muncă, atragerea tinerilor și promovarea inovării în toate etapele lanțului de aprovizionare cu produse pescărești             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         </w:t>
            </w:r>
          </w:p>
        </w:tc>
      </w:tr>
      <w:tr w:rsidR="002D75B0" w:rsidRPr="00B83884" w:rsidTr="00B83884">
        <w:trPr>
          <w:trHeight w:val="2376"/>
        </w:trPr>
        <w:tc>
          <w:tcPr>
            <w:tcW w:w="9924" w:type="dxa"/>
            <w:gridSpan w:val="2"/>
            <w:shd w:val="clear" w:color="auto" w:fill="auto"/>
          </w:tcPr>
          <w:p w:rsidR="00B83884" w:rsidRDefault="00B83884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 : </w:t>
            </w:r>
            <w:r w:rsid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</w:t>
            </w:r>
          </w:p>
          <w:p w:rsidR="002D75B0" w:rsidRPr="00F766A0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(lei);  </w:t>
            </w:r>
            <w:r w:rsid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Fonduri p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ublice</w:t>
            </w:r>
            <w:r w:rsid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….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90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38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040164" w:rsidRPr="00B83884" w:rsidTr="00B83884">
              <w:trPr>
                <w:trHeight w:val="275"/>
              </w:trPr>
              <w:tc>
                <w:tcPr>
                  <w:tcW w:w="1838" w:type="dxa"/>
                  <w:shd w:val="clear" w:color="auto" w:fill="FFFFFF"/>
                </w:tcPr>
                <w:p w:rsidR="00040164" w:rsidRPr="00B83884" w:rsidRDefault="005C2951" w:rsidP="00B83884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>Nr. de î</w:t>
                  </w:r>
                  <w:r w:rsidR="00B83884"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>nregistrare FLAG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2D75B0" w:rsidRPr="00B83884" w:rsidTr="00B83884">
        <w:tc>
          <w:tcPr>
            <w:tcW w:w="7357" w:type="dxa"/>
            <w:shd w:val="clear" w:color="auto" w:fill="auto"/>
          </w:tcPr>
          <w:p w:rsidR="002D75B0" w:rsidRPr="00B83884" w:rsidRDefault="002D75B0" w:rsidP="00B83884">
            <w:pPr>
              <w:spacing w:after="8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2567" w:type="dxa"/>
            <w:shd w:val="clear" w:color="auto" w:fill="auto"/>
          </w:tcPr>
          <w:p w:rsidR="002D75B0" w:rsidRPr="00B83884" w:rsidRDefault="00040164" w:rsidP="00B83884">
            <w:pPr>
              <w:spacing w:after="8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Reprezentant legal</w:t>
            </w:r>
          </w:p>
        </w:tc>
      </w:tr>
      <w:tr w:rsidR="002D75B0" w:rsidRPr="00B83884" w:rsidTr="00B83884">
        <w:trPr>
          <w:trHeight w:val="759"/>
        </w:trPr>
        <w:tc>
          <w:tcPr>
            <w:tcW w:w="7357" w:type="dxa"/>
            <w:tcBorders>
              <w:bottom w:val="single" w:sz="4" w:space="0" w:color="auto"/>
            </w:tcBorders>
            <w:shd w:val="clear" w:color="auto" w:fill="auto"/>
          </w:tcPr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Denumire………………………………..…….....................</w:t>
            </w: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……………………………………………………………</w:t>
            </w:r>
          </w:p>
        </w:tc>
        <w:tc>
          <w:tcPr>
            <w:tcW w:w="2567" w:type="dxa"/>
            <w:tcBorders>
              <w:bottom w:val="single" w:sz="4" w:space="0" w:color="auto"/>
            </w:tcBorders>
            <w:shd w:val="clear" w:color="auto" w:fill="auto"/>
          </w:tcPr>
          <w:p w:rsidR="00040164" w:rsidRPr="00B83884" w:rsidRDefault="00040164" w:rsidP="00F61275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B83884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Nume </w:t>
            </w:r>
          </w:p>
          <w:p w:rsidR="00040164" w:rsidRPr="00B83884" w:rsidRDefault="00040164" w:rsidP="00F61275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B83884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Prenume </w:t>
            </w:r>
          </w:p>
          <w:p w:rsidR="002D75B0" w:rsidRPr="00B83884" w:rsidRDefault="00040164" w:rsidP="00F61275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Funcţie   </w:t>
            </w:r>
          </w:p>
        </w:tc>
      </w:tr>
    </w:tbl>
    <w:p w:rsidR="002D75B0" w:rsidRDefault="002D75B0" w:rsidP="002D75B0">
      <w:pPr>
        <w:tabs>
          <w:tab w:val="left" w:pos="3750"/>
          <w:tab w:val="right" w:pos="9637"/>
        </w:tabs>
        <w:spacing w:after="0" w:line="240" w:lineRule="auto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0" w:line="240" w:lineRule="auto"/>
        <w:ind w:right="284"/>
        <w:rPr>
          <w:rFonts w:ascii="Calibri" w:eastAsia="Calibri" w:hAnsi="Calibri" w:cs="Times New Roman"/>
          <w:b/>
          <w:lang w:val="ro-RO"/>
        </w:rPr>
      </w:pPr>
    </w:p>
    <w:tbl>
      <w:tblPr>
        <w:tblW w:w="1046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6496"/>
        <w:gridCol w:w="1652"/>
        <w:gridCol w:w="1457"/>
      </w:tblGrid>
      <w:tr w:rsidR="001E5911" w:rsidRPr="00666149" w:rsidTr="001E5911">
        <w:trPr>
          <w:trHeight w:val="930"/>
        </w:trPr>
        <w:tc>
          <w:tcPr>
            <w:tcW w:w="0" w:type="auto"/>
            <w:shd w:val="clear" w:color="auto" w:fill="DEEAF6" w:themeFill="accent1" w:themeFillTint="33"/>
            <w:vAlign w:val="center"/>
          </w:tcPr>
          <w:p w:rsidR="001E5911" w:rsidRPr="00666149" w:rsidRDefault="001E5911" w:rsidP="004F7E06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Nr.crt</w:t>
            </w:r>
          </w:p>
        </w:tc>
        <w:tc>
          <w:tcPr>
            <w:tcW w:w="0" w:type="auto"/>
            <w:shd w:val="clear" w:color="auto" w:fill="DEEAF6" w:themeFill="accent1" w:themeFillTint="33"/>
            <w:vAlign w:val="center"/>
          </w:tcPr>
          <w:p w:rsidR="001E5911" w:rsidRPr="00666149" w:rsidRDefault="001E5911" w:rsidP="004F7E06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Criterii de evaluare economică şi financiară</w:t>
            </w:r>
          </w:p>
        </w:tc>
        <w:tc>
          <w:tcPr>
            <w:tcW w:w="0" w:type="auto"/>
            <w:shd w:val="clear" w:color="auto" w:fill="DEEAF6" w:themeFill="accent1" w:themeFillTint="33"/>
            <w:vAlign w:val="center"/>
          </w:tcPr>
          <w:p w:rsidR="001E5911" w:rsidRPr="00666149" w:rsidRDefault="001E5911" w:rsidP="004F7E06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DA/NU/NU ESTE CAZUL</w:t>
            </w:r>
          </w:p>
        </w:tc>
        <w:tc>
          <w:tcPr>
            <w:tcW w:w="1457" w:type="dxa"/>
            <w:shd w:val="clear" w:color="auto" w:fill="DEEAF6" w:themeFill="accent1" w:themeFillTint="33"/>
          </w:tcPr>
          <w:p w:rsidR="001E5911" w:rsidRDefault="001E5911" w:rsidP="004F7E06">
            <w:pPr>
              <w:spacing w:after="12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Observatii/</w:t>
            </w:r>
          </w:p>
          <w:p w:rsidR="001E5911" w:rsidRPr="00666149" w:rsidRDefault="001E5911" w:rsidP="004F7E06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Justificari</w:t>
            </w:r>
          </w:p>
        </w:tc>
      </w:tr>
      <w:tr w:rsidR="001E5911" w:rsidRPr="00666149" w:rsidTr="001E59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Calitatea şi coerența proiectului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911" w:rsidRPr="00666149" w:rsidRDefault="001E5911" w:rsidP="004F7E0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911" w:rsidRPr="00666149" w:rsidRDefault="001E5911" w:rsidP="004F7E0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1E5911" w:rsidRPr="00666149" w:rsidTr="001E59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1.1</w:t>
            </w:r>
          </w:p>
        </w:tc>
        <w:tc>
          <w:tcPr>
            <w:tcW w:w="0" w:type="auto"/>
            <w:shd w:val="clear" w:color="auto" w:fill="auto"/>
          </w:tcPr>
          <w:p w:rsidR="001E5911" w:rsidRPr="00666149" w:rsidRDefault="001E5911" w:rsidP="004F7E06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</w:pPr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Coerenţa documentaţiei tehnico economice</w:t>
            </w:r>
          </w:p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Se va evalua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coerenţa documentaţiei tehnico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-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economice,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fezabilitatea calendarului de implementare a proiectului şi dacă există corelaţie între elementele tehnice şi cele economice înscrise în 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SF/DALI/PT/MJ,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Plan de 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achizitii, Bugetul proiectului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, Cererea de finantare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911" w:rsidRPr="00666149" w:rsidRDefault="001E5911" w:rsidP="004F7E0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911" w:rsidRPr="00666149" w:rsidRDefault="001E5911" w:rsidP="004F7E0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1E5911" w:rsidRPr="00666149" w:rsidTr="001E59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1.2</w:t>
            </w:r>
          </w:p>
        </w:tc>
        <w:tc>
          <w:tcPr>
            <w:tcW w:w="0" w:type="auto"/>
            <w:shd w:val="clear" w:color="auto" w:fill="auto"/>
          </w:tcPr>
          <w:p w:rsidR="001E5911" w:rsidRPr="00666149" w:rsidRDefault="001E5911" w:rsidP="004F7E06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</w:pPr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Claritatea metodologiei de implementare a operaţiunii</w:t>
            </w:r>
          </w:p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Se va evalua claritatea metodologiei de implementare, a pl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anului de achizitii, a activităț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ilor previzionate,  </w:t>
            </w:r>
            <w:r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claritatea 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lastRenderedPageBreak/>
              <w:t>documentațiilor ataș</w:t>
            </w:r>
            <w:r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>ate (SF/DALI/PT/MJ).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911" w:rsidRPr="00666149" w:rsidRDefault="001E5911" w:rsidP="004F7E0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911" w:rsidRPr="00666149" w:rsidRDefault="001E5911" w:rsidP="004F7E0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1E5911" w:rsidRPr="00666149" w:rsidTr="001E5911">
        <w:trPr>
          <w:trHeight w:val="2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lastRenderedPageBreak/>
              <w:t>2.</w:t>
            </w:r>
          </w:p>
        </w:tc>
        <w:tc>
          <w:tcPr>
            <w:tcW w:w="0" w:type="auto"/>
            <w:shd w:val="clear" w:color="auto" w:fill="auto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Sustenabilitatea </w:t>
            </w:r>
            <w:r w:rsidRPr="00666149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financiara a</w:t>
            </w: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proiectului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1E5911" w:rsidRPr="00666149" w:rsidTr="001E5911">
        <w:trPr>
          <w:trHeight w:val="39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2.1</w:t>
            </w:r>
          </w:p>
        </w:tc>
        <w:tc>
          <w:tcPr>
            <w:tcW w:w="0" w:type="auto"/>
            <w:shd w:val="clear" w:color="auto" w:fill="auto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Solicitantul dovedeşte capacitatea </w:t>
            </w: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financiară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pentru implementarea proiectului</w:t>
            </w:r>
            <w:r w:rsidRPr="00666149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 și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de a asigura menţinerea rezultatelor şi efectelor proiectului după încheierea proiectului şi înce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tarea finanţării nerambursabile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1E5911" w:rsidRPr="00666149" w:rsidTr="001E5911">
        <w:trPr>
          <w:trHeight w:val="4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2.2</w:t>
            </w:r>
          </w:p>
        </w:tc>
        <w:tc>
          <w:tcPr>
            <w:tcW w:w="0" w:type="auto"/>
            <w:shd w:val="clear" w:color="auto" w:fill="auto"/>
          </w:tcPr>
          <w:p w:rsidR="001E5911" w:rsidRPr="001E4ECE" w:rsidRDefault="001E5911" w:rsidP="004F7E0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Operaţiunea este durabilă din punct de vedere financiar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?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Proiectul este fezabil? Este considerat fezabil daca incadrarea lui in raportul durata-costuri-impact/rezultate este realist si demonstrat prin indicatori de management, socio-economici si de timp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1E5911" w:rsidRPr="00666149" w:rsidTr="001E59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</w:t>
            </w:r>
          </w:p>
        </w:tc>
        <w:tc>
          <w:tcPr>
            <w:tcW w:w="0" w:type="auto"/>
            <w:shd w:val="clear" w:color="auto" w:fill="auto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Evaluarea economică şi financiară a proiectului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1E5911" w:rsidRPr="00666149" w:rsidTr="001E59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3.1</w:t>
            </w:r>
          </w:p>
        </w:tc>
        <w:tc>
          <w:tcPr>
            <w:tcW w:w="0" w:type="auto"/>
            <w:shd w:val="clear" w:color="auto" w:fill="auto"/>
          </w:tcPr>
          <w:p w:rsidR="001E5911" w:rsidRPr="00666149" w:rsidRDefault="001E5911" w:rsidP="004F7E06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it-IT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it-IT"/>
              </w:rPr>
              <w:t>Structura şi justificarea bugetului propus</w:t>
            </w:r>
          </w:p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 xml:space="preserve">Bugetul proiectului este corect întocmit şi corelat cu activităţile previzionate,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cu resursele implicate în realizarea proiectului şi cu rezultatele /indicatorii prestabiliti.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1E5911" w:rsidRPr="00666149" w:rsidTr="001E5911">
        <w:trPr>
          <w:trHeight w:val="2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3.2</w:t>
            </w:r>
          </w:p>
        </w:tc>
        <w:tc>
          <w:tcPr>
            <w:tcW w:w="0" w:type="auto"/>
            <w:shd w:val="clear" w:color="auto" w:fill="auto"/>
          </w:tcPr>
          <w:p w:rsidR="001E5911" w:rsidRPr="00666149" w:rsidRDefault="001E5911" w:rsidP="004F7E06">
            <w:pPr>
              <w:spacing w:line="276" w:lineRule="auto"/>
              <w:jc w:val="both"/>
              <w:rPr>
                <w:rFonts w:ascii="Arial" w:eastAsia="Calibri" w:hAnsi="Arial" w:cs="Arial"/>
                <w:sz w:val="24"/>
                <w:szCs w:val="24"/>
                <w:lang w:val="it-IT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>Bugetul proiectului  este corelat cu graficul de implementare?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1E5911" w:rsidRPr="00666149" w:rsidTr="001E59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3.3</w:t>
            </w:r>
          </w:p>
        </w:tc>
        <w:tc>
          <w:tcPr>
            <w:tcW w:w="0" w:type="auto"/>
            <w:shd w:val="clear" w:color="auto" w:fill="auto"/>
          </w:tcPr>
          <w:p w:rsidR="001E5911" w:rsidRPr="00666149" w:rsidRDefault="001E5911" w:rsidP="004F7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ro-RO" w:eastAsia="en-GB"/>
              </w:rPr>
            </w:pP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it-IT" w:eastAsia="en-GB"/>
              </w:rPr>
              <w:t xml:space="preserve">Costurile sunt realiste </w:t>
            </w: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ş</w:t>
            </w: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it-IT" w:eastAsia="en-GB"/>
              </w:rPr>
              <w:t>i justificate</w:t>
            </w: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ro-RO" w:eastAsia="en-GB"/>
              </w:rPr>
              <w:t>?</w:t>
            </w:r>
          </w:p>
          <w:p w:rsidR="001E5911" w:rsidRPr="005C2951" w:rsidRDefault="001E5911" w:rsidP="004F7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Vor fi verificate comparativ ofertele de prețuri pe baza cărora este fundamentat planul de achiziții cu informații aflate la dispoziția experților verificatori. Ex: internet, baze de date, etc.</w:t>
            </w:r>
          </w:p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Ofertele de prețuri care stau la baza estimării valorii achiziției provin de la un operator economic care poate fi identificat prin denumire și CUI ?</w:t>
            </w:r>
            <w:r w:rsidRPr="005C2951">
              <w:rPr>
                <w:rFonts w:ascii="Arial" w:eastAsia="Times New Roman" w:hAnsi="Arial" w:cs="Arial"/>
                <w:sz w:val="24"/>
                <w:szCs w:val="24"/>
                <w:lang w:val="it-IT" w:eastAsia="ro-RO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1E5911" w:rsidRPr="00666149" w:rsidTr="001E5911">
        <w:trPr>
          <w:trHeight w:val="1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Capacitatea solicitantului pentru implementarea proiectului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1E5911" w:rsidRPr="00666149" w:rsidTr="001E5911">
        <w:trPr>
          <w:trHeight w:val="1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  <w:t>4.1</w:t>
            </w:r>
          </w:p>
        </w:tc>
        <w:tc>
          <w:tcPr>
            <w:tcW w:w="0" w:type="auto"/>
            <w:shd w:val="clear" w:color="auto" w:fill="auto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>Resursele umane pentru implementarea proiectului sunt suficiente (număr, calificare, experienţă).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1E5911" w:rsidRPr="00666149" w:rsidTr="001E5911">
        <w:trPr>
          <w:trHeight w:val="4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4.2</w:t>
            </w:r>
          </w:p>
        </w:tc>
        <w:tc>
          <w:tcPr>
            <w:tcW w:w="0" w:type="auto"/>
            <w:shd w:val="clear" w:color="auto" w:fill="auto"/>
          </w:tcPr>
          <w:p w:rsidR="001E5911" w:rsidRPr="00666149" w:rsidRDefault="001E5911" w:rsidP="004F7E0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Este descrisa in mod clar si coerent metodologia de implementare a proiectului? Sunt mentionate si detaliate a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tribuţiile 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persoanelor ( fizice / juridice ) implicate in implementarea proiectului?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911" w:rsidRPr="00666149" w:rsidRDefault="001E5911" w:rsidP="004F7E06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2835"/>
        <w:gridCol w:w="1933"/>
      </w:tblGrid>
      <w:tr w:rsidR="00F766A0" w:rsidRPr="00C3519A" w:rsidTr="00B677A7">
        <w:tc>
          <w:tcPr>
            <w:tcW w:w="4248" w:type="dxa"/>
          </w:tcPr>
          <w:p w:rsidR="00F766A0" w:rsidRPr="00C3519A" w:rsidRDefault="00F766A0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Nume/prenume evaluator</w:t>
            </w:r>
          </w:p>
        </w:tc>
        <w:tc>
          <w:tcPr>
            <w:tcW w:w="2835" w:type="dxa"/>
          </w:tcPr>
          <w:p w:rsidR="00F766A0" w:rsidRPr="00C3519A" w:rsidRDefault="00F766A0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Semnatura </w:t>
            </w:r>
          </w:p>
        </w:tc>
        <w:tc>
          <w:tcPr>
            <w:tcW w:w="1933" w:type="dxa"/>
          </w:tcPr>
          <w:p w:rsidR="00F766A0" w:rsidRPr="00C3519A" w:rsidRDefault="00F766A0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Data</w:t>
            </w:r>
          </w:p>
        </w:tc>
      </w:tr>
      <w:tr w:rsidR="00F766A0" w:rsidRPr="00C3519A" w:rsidTr="00B677A7">
        <w:tc>
          <w:tcPr>
            <w:tcW w:w="4248" w:type="dxa"/>
          </w:tcPr>
          <w:p w:rsidR="00F766A0" w:rsidRDefault="00F766A0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F766A0" w:rsidRDefault="00F766A0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933" w:type="dxa"/>
          </w:tcPr>
          <w:p w:rsidR="00F766A0" w:rsidRDefault="00F766A0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081401" w:rsidRPr="00C3519A" w:rsidTr="00B677A7">
        <w:tc>
          <w:tcPr>
            <w:tcW w:w="4248" w:type="dxa"/>
          </w:tcPr>
          <w:p w:rsidR="00081401" w:rsidRDefault="00081401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081401" w:rsidRDefault="00081401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933" w:type="dxa"/>
          </w:tcPr>
          <w:p w:rsidR="00081401" w:rsidRDefault="00081401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:rsidR="001E5911" w:rsidRDefault="001E5911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1E5911" w:rsidRDefault="001E5911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1E5911" w:rsidRDefault="001E5911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081401" w:rsidRDefault="00F766A0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Observatii Manager:…………..</w:t>
      </w:r>
    </w:p>
    <w:p w:rsidR="00F766A0" w:rsidRPr="00C3519A" w:rsidRDefault="00F766A0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Manager</w:t>
      </w:r>
      <w:r w:rsidR="00E64790">
        <w:rPr>
          <w:rFonts w:ascii="Arial" w:eastAsia="Calibri" w:hAnsi="Arial" w:cs="Arial"/>
          <w:b/>
          <w:sz w:val="24"/>
          <w:szCs w:val="24"/>
          <w:lang w:val="ro-RO"/>
        </w:rPr>
        <w:t xml:space="preserve">                       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 xml:space="preserve">Aprobat </w:t>
      </w:r>
      <w:r w:rsidRPr="00C3519A">
        <w:rPr>
          <w:rFonts w:ascii="Arial" w:eastAsia="Calibri" w:hAnsi="Arial" w:cs="Arial"/>
          <w:b/>
          <w:sz w:val="44"/>
          <w:szCs w:val="44"/>
          <w:lang w:val="ro-RO"/>
        </w:rPr>
        <w:t>□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  <w:t>respins</w:t>
      </w:r>
      <w:r w:rsidRPr="00C3519A">
        <w:rPr>
          <w:rFonts w:ascii="Arial" w:eastAsia="Calibri" w:hAnsi="Arial" w:cs="Arial"/>
          <w:b/>
          <w:sz w:val="44"/>
          <w:szCs w:val="44"/>
          <w:lang w:val="ro-RO"/>
        </w:rPr>
        <w:t xml:space="preserve"> □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</w:p>
    <w:p w:rsidR="00F766A0" w:rsidRPr="00C3519A" w:rsidRDefault="00F766A0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Nume si Prenume</w:t>
      </w:r>
    </w:p>
    <w:p w:rsidR="00F766A0" w:rsidRPr="00C3519A" w:rsidRDefault="00F766A0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Semnatura</w:t>
      </w:r>
    </w:p>
    <w:p w:rsidR="002D75B0" w:rsidRPr="00F766A0" w:rsidRDefault="00F766A0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Data</w:t>
      </w:r>
    </w:p>
    <w:sectPr w:rsidR="002D75B0" w:rsidRPr="00F766A0" w:rsidSect="00A6279F">
      <w:headerReference w:type="default" r:id="rId6"/>
      <w:footerReference w:type="default" r:id="rId7"/>
      <w:pgSz w:w="11906" w:h="16838"/>
      <w:pgMar w:top="1440" w:right="1440" w:bottom="1440" w:left="1440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DEE" w:rsidRDefault="003B1DEE" w:rsidP="002D75B0">
      <w:pPr>
        <w:spacing w:after="0" w:line="240" w:lineRule="auto"/>
      </w:pPr>
      <w:r>
        <w:separator/>
      </w:r>
    </w:p>
  </w:endnote>
  <w:endnote w:type="continuationSeparator" w:id="0">
    <w:p w:rsidR="003B1DEE" w:rsidRDefault="003B1DEE" w:rsidP="002D7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951" w:rsidRDefault="005C2951" w:rsidP="005C2951">
    <w:pPr>
      <w:pStyle w:val="Footer"/>
      <w:jc w:val="right"/>
    </w:pPr>
    <w:r w:rsidRPr="00002494">
      <w:rPr>
        <w:sz w:val="16"/>
        <w:szCs w:val="16"/>
      </w:rPr>
      <w:fldChar w:fldCharType="begin"/>
    </w:r>
    <w:r w:rsidRPr="00002494">
      <w:rPr>
        <w:sz w:val="16"/>
        <w:szCs w:val="16"/>
      </w:rPr>
      <w:instrText xml:space="preserve"> PAGE   \* MERGEFORMAT </w:instrText>
    </w:r>
    <w:r w:rsidRPr="00002494">
      <w:rPr>
        <w:sz w:val="16"/>
        <w:szCs w:val="16"/>
      </w:rPr>
      <w:fldChar w:fldCharType="separate"/>
    </w:r>
    <w:r w:rsidR="00784F82">
      <w:rPr>
        <w:noProof/>
        <w:sz w:val="16"/>
        <w:szCs w:val="16"/>
      </w:rPr>
      <w:t>1</w:t>
    </w:r>
    <w:r w:rsidRPr="00002494">
      <w:rPr>
        <w:noProof/>
        <w:sz w:val="16"/>
        <w:szCs w:val="16"/>
      </w:rPr>
      <w:fldChar w:fldCharType="end"/>
    </w:r>
    <w:r>
      <w:t xml:space="preserve">        </w:t>
    </w:r>
  </w:p>
  <w:p w:rsidR="005C2951" w:rsidRDefault="005C2951" w:rsidP="005C2951">
    <w:pPr>
      <w:pStyle w:val="Footer"/>
    </w:pPr>
  </w:p>
  <w:p w:rsidR="0011580B" w:rsidRPr="005C2951" w:rsidRDefault="0011580B" w:rsidP="005C29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DEE" w:rsidRDefault="003B1DEE" w:rsidP="002D75B0">
      <w:pPr>
        <w:spacing w:after="0" w:line="240" w:lineRule="auto"/>
      </w:pPr>
      <w:r>
        <w:separator/>
      </w:r>
    </w:p>
  </w:footnote>
  <w:footnote w:type="continuationSeparator" w:id="0">
    <w:p w:rsidR="003B1DEE" w:rsidRDefault="003B1DEE" w:rsidP="002D7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951" w:rsidRDefault="00A6279F" w:rsidP="005C2951">
    <w:pPr>
      <w:pStyle w:val="Footer"/>
      <w:jc w:val="right"/>
    </w:pPr>
    <w:r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395BCCBA" wp14:editId="11C9C17B">
          <wp:simplePos x="0" y="0"/>
          <wp:positionH relativeFrom="margin">
            <wp:posOffset>4892633</wp:posOffset>
          </wp:positionH>
          <wp:positionV relativeFrom="margin">
            <wp:posOffset>-655864</wp:posOffset>
          </wp:positionV>
          <wp:extent cx="1038225" cy="882650"/>
          <wp:effectExtent l="0" t="0" r="9525" b="0"/>
          <wp:wrapSquare wrapText="bothSides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18C3CFC6" wp14:editId="2B06A7B0">
          <wp:simplePos x="0" y="0"/>
          <wp:positionH relativeFrom="margin">
            <wp:posOffset>-201880</wp:posOffset>
          </wp:positionH>
          <wp:positionV relativeFrom="margin">
            <wp:posOffset>-683986</wp:posOffset>
          </wp:positionV>
          <wp:extent cx="5000625" cy="904875"/>
          <wp:effectExtent l="0" t="0" r="9525" b="9525"/>
          <wp:wrapSquare wrapText="bothSides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1062" b="59454"/>
                  <a:stretch>
                    <a:fillRect/>
                  </a:stretch>
                </pic:blipFill>
                <pic:spPr bwMode="auto">
                  <a:xfrm>
                    <a:off x="0" y="0"/>
                    <a:ext cx="50006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C2951">
      <w:t xml:space="preserve">     </w:t>
    </w:r>
  </w:p>
  <w:p w:rsidR="005C2951" w:rsidRDefault="005C2951" w:rsidP="005C2951">
    <w:pPr>
      <w:pStyle w:val="Footer"/>
    </w:pPr>
  </w:p>
  <w:p w:rsidR="002D75B0" w:rsidRPr="0011580B" w:rsidRDefault="002D75B0" w:rsidP="0011580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EB8"/>
    <w:rsid w:val="00040164"/>
    <w:rsid w:val="00055EB8"/>
    <w:rsid w:val="000665BD"/>
    <w:rsid w:val="00071B33"/>
    <w:rsid w:val="00081401"/>
    <w:rsid w:val="000C415B"/>
    <w:rsid w:val="00101428"/>
    <w:rsid w:val="0011580B"/>
    <w:rsid w:val="00153694"/>
    <w:rsid w:val="00167831"/>
    <w:rsid w:val="001A2F18"/>
    <w:rsid w:val="001C665D"/>
    <w:rsid w:val="001E4ECE"/>
    <w:rsid w:val="001E5911"/>
    <w:rsid w:val="001F7DFC"/>
    <w:rsid w:val="002500E5"/>
    <w:rsid w:val="00257713"/>
    <w:rsid w:val="002778D4"/>
    <w:rsid w:val="00281C2C"/>
    <w:rsid w:val="002D0E6C"/>
    <w:rsid w:val="002D75B0"/>
    <w:rsid w:val="003B1DEE"/>
    <w:rsid w:val="003E3251"/>
    <w:rsid w:val="003E7ABF"/>
    <w:rsid w:val="0041553D"/>
    <w:rsid w:val="00421FCA"/>
    <w:rsid w:val="00450377"/>
    <w:rsid w:val="0045556C"/>
    <w:rsid w:val="004B5062"/>
    <w:rsid w:val="004C75B3"/>
    <w:rsid w:val="004D5327"/>
    <w:rsid w:val="00520A7D"/>
    <w:rsid w:val="00570564"/>
    <w:rsid w:val="005B7A70"/>
    <w:rsid w:val="005C2951"/>
    <w:rsid w:val="00603E50"/>
    <w:rsid w:val="006604A5"/>
    <w:rsid w:val="00661200"/>
    <w:rsid w:val="00666149"/>
    <w:rsid w:val="006C52E6"/>
    <w:rsid w:val="006E06C4"/>
    <w:rsid w:val="0071028A"/>
    <w:rsid w:val="00736455"/>
    <w:rsid w:val="00780A0C"/>
    <w:rsid w:val="00784F82"/>
    <w:rsid w:val="00793991"/>
    <w:rsid w:val="007A09B5"/>
    <w:rsid w:val="007F0E18"/>
    <w:rsid w:val="008020CC"/>
    <w:rsid w:val="0082798B"/>
    <w:rsid w:val="008C0E74"/>
    <w:rsid w:val="0091086D"/>
    <w:rsid w:val="00927F7B"/>
    <w:rsid w:val="0094699C"/>
    <w:rsid w:val="00965230"/>
    <w:rsid w:val="00993B9E"/>
    <w:rsid w:val="009F0A96"/>
    <w:rsid w:val="00A24721"/>
    <w:rsid w:val="00A25F59"/>
    <w:rsid w:val="00A57A9F"/>
    <w:rsid w:val="00A6279F"/>
    <w:rsid w:val="00A81AB7"/>
    <w:rsid w:val="00AA6218"/>
    <w:rsid w:val="00B27B47"/>
    <w:rsid w:val="00B83884"/>
    <w:rsid w:val="00BD1244"/>
    <w:rsid w:val="00C31F22"/>
    <w:rsid w:val="00C37EB7"/>
    <w:rsid w:val="00CD71C4"/>
    <w:rsid w:val="00D01FF8"/>
    <w:rsid w:val="00D15C01"/>
    <w:rsid w:val="00D57384"/>
    <w:rsid w:val="00D746EB"/>
    <w:rsid w:val="00E31740"/>
    <w:rsid w:val="00E64790"/>
    <w:rsid w:val="00F15A2B"/>
    <w:rsid w:val="00F306CE"/>
    <w:rsid w:val="00F61275"/>
    <w:rsid w:val="00F766A0"/>
    <w:rsid w:val="00F947A3"/>
    <w:rsid w:val="00FC6BC2"/>
    <w:rsid w:val="00FE086D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F9E63"/>
  <w15:docId w15:val="{AF773B92-CA4E-4391-B92D-02B1835C5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75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1 Char, Char1,Char1,Header Char"/>
    <w:basedOn w:val="Normal"/>
    <w:link w:val="HeaderChar2"/>
    <w:uiPriority w:val="99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2">
    <w:name w:val="Header Char2"/>
    <w:aliases w:val=" Char1 Char Char1, Char1 Char2,Char1 Char1,Header Char Char1"/>
    <w:basedOn w:val="DefaultParagraphFont"/>
    <w:link w:val="Header"/>
    <w:uiPriority w:val="99"/>
    <w:rsid w:val="002D75B0"/>
  </w:style>
  <w:style w:type="paragraph" w:styleId="Footer">
    <w:name w:val="footer"/>
    <w:basedOn w:val="Normal"/>
    <w:link w:val="FooterChar"/>
    <w:uiPriority w:val="99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5B0"/>
  </w:style>
  <w:style w:type="paragraph" w:styleId="BalloonText">
    <w:name w:val="Balloon Text"/>
    <w:basedOn w:val="Normal"/>
    <w:link w:val="BalloonTextChar"/>
    <w:uiPriority w:val="99"/>
    <w:semiHidden/>
    <w:unhideWhenUsed/>
    <w:rsid w:val="004B50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062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DefaultParagraphFont"/>
    <w:rsid w:val="00D01FF8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39"/>
    <w:rsid w:val="0011580B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71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497</Words>
  <Characters>2834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</dc:creator>
  <cp:keywords/>
  <dc:description/>
  <cp:lastModifiedBy>Toshiba</cp:lastModifiedBy>
  <cp:revision>45</cp:revision>
  <cp:lastPrinted>2016-11-15T15:32:00Z</cp:lastPrinted>
  <dcterms:created xsi:type="dcterms:W3CDTF">2017-05-15T11:16:00Z</dcterms:created>
  <dcterms:modified xsi:type="dcterms:W3CDTF">2019-11-05T11:34:00Z</dcterms:modified>
</cp:coreProperties>
</file>